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Публичный отчет ППО</w:t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МБОУ «Большеатрясская НОШ» Тетюшского муниципального района</w:t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Республики Татарстан</w:t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 2025 год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>Первичная профсоюзная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педагоги, и технический персонал были объединены профессиональной деятельностью, досугом, чтобы коллектив участвовал в жизни каждого сотрудника, помогал решать проблемы, радовался и огорчался вместе с ним. Работа ППО за отчётный период велась в соответствии с основными направлениями деятельности МБОУ «Большеатрясская НОШ»</w:t>
      </w:r>
    </w:p>
    <w:p>
      <w:pPr>
        <w:pStyle w:val="Normal"/>
        <w:numPr>
          <w:ilvl w:val="0"/>
          <w:numId w:val="1"/>
        </w:numPr>
        <w:ind w:left="720" w:right="0" w:hanging="360"/>
        <w:rPr>
          <w:rFonts w:ascii="Times New Roman" w:hAnsi="Times New Roman"/>
        </w:rPr>
      </w:pPr>
      <w:r>
        <w:rPr>
          <w:rFonts w:ascii="Times New Roman" w:hAnsi="Times New Roman"/>
        </w:rPr>
        <w:t>Мероприятия по защите социально-экономических интересов и прав работников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школы. Договор позволяет расширить рамки действующего трудового законодательства, улучшить условия труда и быта работников, оказать им материальную помощь.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Председатель профсоюзной организации доводил до сведения коллектива и заведующего школой решения и постановления вышестоящей профсоюзной организации.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Сегодня все работники школы, независимо от принадлежности к профсоюзу, 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 законодательства, улучшить условия труда и быта работников, оказать им материальную помощь.</w:t>
        <w:br/>
        <w:t xml:space="preserve"> По всем должностям имеются инструкции по охране труда. Инструкции утверждаются заведующим школой и согласовываются с председателем ППО на основании протокола решения профкома.</w:t>
      </w:r>
    </w:p>
    <w:p>
      <w:pPr>
        <w:pStyle w:val="Normal"/>
        <w:numPr>
          <w:ilvl w:val="0"/>
          <w:numId w:val="2"/>
        </w:numPr>
        <w:ind w:left="720" w:right="0" w:hanging="360"/>
        <w:rPr>
          <w:rFonts w:ascii="Times New Roman" w:hAnsi="Times New Roman"/>
        </w:rPr>
      </w:pPr>
      <w:r>
        <w:rPr>
          <w:rFonts w:ascii="Times New Roman" w:hAnsi="Times New Roman"/>
        </w:rPr>
        <w:t>Организационная работа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>На сегодняшний день (22 января 2026 года) в составе профсоюзной организации числится 7 человек, что составляет 100 % от численности штатных работников.  Проведена сверка членов профсоюза в августе 2025 года.</w:t>
        <w:br/>
        <w:t xml:space="preserve">      Ежемесячно осуществлялся безналичный сбор членских взносов, что выполнялся в полном соответствии с положением Коллективного договора.</w:t>
        <w:br/>
        <w:t xml:space="preserve">    За отчетный период на заседаниях профкома 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>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договора», участие в работе районной профсоюзной организации.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Регулярно проводятся заседания ППО по вопросам выплаты материальной помощи членам профсоюза, оформляются протоколы.</w:t>
        <w:br/>
        <w:t xml:space="preserve"> Председатель  проводит работу по освещению деятельности Профсоюза через наглядную агитацию. В распоряжении ППО для информирования членов профсоюза, а также всей общественности школы  используются:</w:t>
        <w:br/>
        <w:t>- вкладка ППО на официальном сайте школы;</w:t>
        <w:br/>
        <w:t>- информационный стенд.</w:t>
        <w:br/>
        <w:t xml:space="preserve">           Информационный стенд знакомит членов профсоюза и остальных сотрудников школы с отдельными сторонами жизни и деятельности профсоюзной организации.</w:t>
        <w:br/>
        <w:t xml:space="preserve">  Наряду с современными средствами (видео презентации-отчеты, смс-чаты),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  <w:br/>
        <w:t xml:space="preserve">  Размещением информации на профсоюзных информационных стендах занимается председатель ППО. Это планы, решения ППО, объявления, поздравления и т.п.</w:t>
        <w:br/>
        <w:t>ППО проводит большую работу по сохранению профсоюзного членства.</w:t>
        <w:br/>
        <w:t xml:space="preserve"> Одним из основных направлений профкома является оздоровительная работа сотрудников. Все сотрудники школы проходят ежегодные медосмотры, диспансеризацию. Сотрудники могут поправить своё здоровье в санаториях по льготным путёвкам.</w:t>
        <w:br/>
        <w:t xml:space="preserve"> Еще одним важным направлением в деятельности нашего ППО является культурно-массовая работа, так как хороший отдых способствует работоспособности и поднятию жизненного тонуса.</w:t>
        <w:br/>
        <w:t xml:space="preserve"> Доброй традицией становится поздравление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  В 2024-2025 учебном году председатель ППО принял активное участие в организации  праздника для сотрудников в честь Дня Учителя, в организации новогоднего праздника и обеспечением всех членов профсоюза новогодними подарками, праздничное  мероприятие к 8 марта прошло с вручением сертификатов.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3. Предложения по улучшению работы профсоюзного комитета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У ППО есть над чем работать. В перспективе – работа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  <w:br/>
        <w:t xml:space="preserve"> 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  <w:br/>
        <w:t xml:space="preserve"> Каждый член первички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 – престижной.</w:t>
        <w:br/>
        <w:t xml:space="preserve"> ППО предстоит систематизировать взаимодействие с ветеранами и коллегами, находящимися на заслуженном отдыхе. Принимать участие в конкурсах и профсоюзных акциях различного масштаба. Но главными направлениями в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/>
        </w:rPr>
      </w:pPr>
      <w:r>
        <w:rPr/>
      </w:r>
    </w:p>
    <w:sectPr>
      <w:type w:val="nextPage"/>
      <w:pgSz w:w="11906" w:h="16838"/>
      <w:pgMar w:left="1134" w:right="851" w:gutter="0" w:header="0" w:top="567" w:footer="0" w:bottom="567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XO Thames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 Devanagari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4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64" w:before="0" w:after="160"/>
      <w:ind w:left="0" w:right="0" w:hanging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">
    <w:name w:val="Heading 1"/>
    <w:next w:val="Normal"/>
    <w:uiPriority w:val="9"/>
    <w:qFormat/>
    <w:pPr>
      <w:widowControl/>
      <w:bidi w:val="0"/>
      <w:spacing w:lineRule="auto" w:line="264" w:before="120" w:after="120"/>
      <w:ind w:left="0" w:right="0" w:hanging="0"/>
      <w:jc w:val="both"/>
      <w:outlineLvl w:val="0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uiPriority w:val="9"/>
    <w:qFormat/>
    <w:pPr>
      <w:widowControl/>
      <w:bidi w:val="0"/>
      <w:spacing w:lineRule="auto" w:line="264" w:before="120" w:after="120"/>
      <w:ind w:left="0" w:right="0" w:hanging="0"/>
      <w:jc w:val="both"/>
      <w:outlineLvl w:val="1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uiPriority w:val="9"/>
    <w:qFormat/>
    <w:pPr>
      <w:widowControl/>
      <w:bidi w:val="0"/>
      <w:spacing w:lineRule="auto" w:line="264" w:before="120" w:after="120"/>
      <w:ind w:left="0" w:right="0" w:hanging="0"/>
      <w:jc w:val="both"/>
      <w:outlineLvl w:val="2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/>
      <w:bidi w:val="0"/>
      <w:spacing w:lineRule="auto" w:line="264" w:before="120" w:after="120"/>
      <w:ind w:left="0" w:right="0" w:hanging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/>
      <w:bidi w:val="0"/>
      <w:spacing w:lineRule="auto" w:line="264" w:before="120" w:after="120"/>
      <w:ind w:left="0" w:right="0" w:hanging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Heading3">
    <w:name w:val="Heading 3"/>
    <w:qFormat/>
    <w:rPr>
      <w:rFonts w:ascii="XO Thames" w:hAnsi="XO Thames"/>
      <w:b/>
      <w:sz w:val="26"/>
    </w:rPr>
  </w:style>
  <w:style w:type="character" w:styleId="DefaultParagraphFont">
    <w:name w:val="Default Paragraph Font"/>
    <w:link w:val="DefaultParagraphFont1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">
    <w:name w:val="Heading 5"/>
    <w:qFormat/>
    <w:rPr>
      <w:rFonts w:ascii="XO Thames" w:hAnsi="XO Thames"/>
      <w:b/>
      <w:sz w:val="22"/>
    </w:rPr>
  </w:style>
  <w:style w:type="character" w:styleId="Heading1">
    <w:name w:val="Heading 1"/>
    <w:qFormat/>
    <w:rPr>
      <w:rFonts w:ascii="XO Thames" w:hAnsi="XO Thames"/>
      <w:b/>
      <w:sz w:val="32"/>
    </w:rPr>
  </w:style>
  <w:style w:type="character" w:styleId="-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0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">
    <w:name w:val="Subtitle"/>
    <w:qFormat/>
    <w:rPr>
      <w:rFonts w:ascii="XO Thames" w:hAnsi="XO Thames"/>
      <w:i/>
      <w:sz w:val="24"/>
    </w:rPr>
  </w:style>
  <w:style w:type="character" w:styleId="Title">
    <w:name w:val="Title"/>
    <w:qFormat/>
    <w:rPr>
      <w:rFonts w:ascii="XO Thames" w:hAnsi="XO Thames"/>
      <w:b/>
      <w:caps/>
      <w:sz w:val="40"/>
    </w:rPr>
  </w:style>
  <w:style w:type="character" w:styleId="Heading4">
    <w:name w:val="Heading 4"/>
    <w:qFormat/>
    <w:rPr>
      <w:rFonts w:ascii="XO Thames" w:hAnsi="XO Thames"/>
      <w:b/>
      <w:sz w:val="24"/>
    </w:rPr>
  </w:style>
  <w:style w:type="character" w:styleId="Heading2">
    <w:name w:val="Heading 2"/>
    <w:qFormat/>
    <w:rPr>
      <w:rFonts w:ascii="XO Thames" w:hAnsi="XO Thames"/>
      <w:b/>
      <w:sz w:val="28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ascii="PT Astra Serif" w:hAnsi="PT Astra Serif" w:cs="Noto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21">
    <w:name w:val="TOC 2"/>
    <w:next w:val="Normal"/>
    <w:uiPriority w:val="39"/>
    <w:pPr>
      <w:widowControl/>
      <w:bidi w:val="0"/>
      <w:spacing w:lineRule="auto" w:line="264" w:before="0" w:after="160"/>
      <w:ind w:left="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41">
    <w:name w:val="TOC 4"/>
    <w:next w:val="Normal"/>
    <w:uiPriority w:val="39"/>
    <w:pPr>
      <w:widowControl/>
      <w:bidi w:val="0"/>
      <w:spacing w:lineRule="auto" w:line="264" w:before="0" w:after="160"/>
      <w:ind w:left="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uiPriority w:val="39"/>
    <w:pPr>
      <w:widowControl/>
      <w:bidi w:val="0"/>
      <w:spacing w:lineRule="auto" w:line="264" w:before="0" w:after="160"/>
      <w:ind w:left="10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/>
      <w:bidi w:val="0"/>
      <w:spacing w:lineRule="auto" w:line="264" w:before="0" w:after="160"/>
      <w:ind w:left="1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">
    <w:name w:val="Default Paragraph Font"/>
    <w:link w:val="DefaultParagraphFont"/>
    <w:qFormat/>
    <w:pPr>
      <w:widowControl/>
      <w:bidi w:val="0"/>
      <w:spacing w:lineRule="auto" w:line="264" w:before="0" w:after="160"/>
      <w:ind w:left="0" w:right="0" w:hanging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31">
    <w:name w:val="TOC 3"/>
    <w:next w:val="Normal"/>
    <w:uiPriority w:val="39"/>
    <w:pPr>
      <w:widowControl/>
      <w:bidi w:val="0"/>
      <w:spacing w:lineRule="auto" w:line="264" w:before="0" w:after="160"/>
      <w:ind w:left="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bidi w:val="0"/>
      <w:spacing w:lineRule="auto" w:line="264" w:before="0" w:after="160"/>
      <w:ind w:left="0" w:right="0" w:hanging="0"/>
      <w:jc w:val="left"/>
    </w:pPr>
    <w:rPr>
      <w:rFonts w:ascii="Calibri" w:hAnsi="Calibri" w:eastAsia="Tahoma" w:cs="Noto Sans Devanagari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"/>
    <w:link w:val="Footnote"/>
    <w:qFormat/>
    <w:pPr>
      <w:widowControl/>
      <w:bidi w:val="0"/>
      <w:spacing w:lineRule="auto" w:line="264" w:before="0" w:after="16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1">
    <w:name w:val="TOC 1"/>
    <w:next w:val="Normal"/>
    <w:uiPriority w:val="39"/>
    <w:pPr>
      <w:widowControl/>
      <w:bidi w:val="0"/>
      <w:spacing w:lineRule="auto" w:line="264" w:before="0" w:after="16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4">
    <w:name w:val="Колонтитул"/>
    <w:qFormat/>
    <w:pPr>
      <w:widowControl/>
      <w:bidi w:val="0"/>
      <w:spacing w:lineRule="auto" w:line="240" w:before="0" w:after="160"/>
      <w:ind w:left="0" w:right="0" w:hanging="0"/>
      <w:jc w:val="both"/>
    </w:pPr>
    <w:rPr>
      <w:rFonts w:ascii="XO Thames" w:hAnsi="XO Thame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9">
    <w:name w:val="TOC 9"/>
    <w:next w:val="Normal"/>
    <w:uiPriority w:val="39"/>
    <w:pPr>
      <w:widowControl/>
      <w:bidi w:val="0"/>
      <w:spacing w:lineRule="auto" w:line="264" w:before="0" w:after="160"/>
      <w:ind w:left="1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uiPriority w:val="39"/>
    <w:pPr>
      <w:widowControl/>
      <w:bidi w:val="0"/>
      <w:spacing w:lineRule="auto" w:line="264" w:before="0" w:after="160"/>
      <w:ind w:left="1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51">
    <w:name w:val="TOC 5"/>
    <w:next w:val="Normal"/>
    <w:uiPriority w:val="39"/>
    <w:pPr>
      <w:widowControl/>
      <w:bidi w:val="0"/>
      <w:spacing w:lineRule="auto" w:line="264" w:before="0" w:after="160"/>
      <w:ind w:left="8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5">
    <w:name w:val="Subtitle"/>
    <w:next w:val="Normal"/>
    <w:uiPriority w:val="11"/>
    <w:qFormat/>
    <w:pPr>
      <w:widowControl/>
      <w:bidi w:val="0"/>
      <w:spacing w:lineRule="auto" w:line="264" w:before="0" w:after="160"/>
      <w:ind w:left="0" w:right="0" w:hanging="0"/>
      <w:jc w:val="both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yle16">
    <w:name w:val="Title"/>
    <w:next w:val="Normal"/>
    <w:uiPriority w:val="10"/>
    <w:qFormat/>
    <w:pPr>
      <w:widowControl/>
      <w:bidi w:val="0"/>
      <w:spacing w:lineRule="auto" w:line="264" w:before="567" w:after="567"/>
      <w:ind w:left="0" w:right="0" w:hanging="0"/>
      <w:jc w:val="center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table" w:default="1" w:styleId="Style_22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LibreOffice/7.5.2.1$Linux_X86_64 LibreOffice_project/50$Build-1</Application>
  <AppVersion>15.0000</AppVersion>
  <Pages>2</Pages>
  <Words>666</Words>
  <Characters>4939</Characters>
  <CharactersWithSpaces>5656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2026-04-07T20:29:02Z</dcterms:modified>
  <cp:revision>1</cp:revision>
  <dc:subject/>
  <dc:title/>
</cp:coreProperties>
</file>